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  <w:t>铜仁幼儿师范高等专科学校2024年引进高层次及紧缺人才音乐教师岗位专业测试项目及其参考标准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根据《铜仁幼儿师范高等专科学校2024年引进高层次及紧缺人才简章》要求，音乐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</w:rPr>
        <w:t>岗位面试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需进行</w:t>
      </w:r>
      <w:r>
        <w:rPr>
          <w:rFonts w:hint="eastAsia" w:ascii="仿宋_GB2312" w:hAnsi="仿宋_GB2312" w:eastAsia="仿宋_GB2312" w:cs="仿宋_GB2312"/>
          <w:sz w:val="32"/>
        </w:rPr>
        <w:t>专业测试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占面试</w:t>
      </w:r>
      <w:r>
        <w:rPr>
          <w:rFonts w:hint="eastAsia" w:ascii="仿宋_GB2312" w:hAnsi="仿宋_GB2312" w:eastAsia="仿宋_GB2312" w:cs="仿宋_GB2312"/>
          <w:sz w:val="32"/>
        </w:rPr>
        <w:t>成绩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50%，现将专业测试项目及评分标准公布如下。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</w:rPr>
        <w:t>测试评分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本次音乐教师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专业测试内容</w:t>
      </w:r>
      <w:r>
        <w:rPr>
          <w:rFonts w:hint="eastAsia" w:ascii="仿宋_GB2312" w:hAnsi="仿宋_GB2312" w:eastAsia="仿宋_GB2312" w:cs="仿宋_GB2312"/>
          <w:sz w:val="32"/>
        </w:rPr>
        <w:t>为钢琴演奏技能测试，满分100分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</w:rPr>
        <w:t>其中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规定曲目占比60%，自选曲目占比40%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720" w:leftChars="0" w:firstLine="1280" w:firstLineChars="40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</w:rPr>
        <w:t>测试内容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规定曲目：</w:t>
      </w:r>
      <w:r>
        <w:rPr>
          <w:rFonts w:hint="eastAsia" w:ascii="仿宋_GB2312" w:hAnsi="仿宋_GB2312" w:eastAsia="仿宋_GB2312" w:cs="仿宋_GB2312"/>
          <w:sz w:val="32"/>
        </w:rPr>
        <w:t>正谱伴奏。6月7日下午5点发布5首试题。考生自行练习准备。测试现场随机抽签决定试题，全体考生统一演奏该试题，合伴奏的歌（乐）手由测试单位安排。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自选曲目：</w:t>
      </w:r>
      <w:r>
        <w:rPr>
          <w:rFonts w:hint="eastAsia" w:ascii="仿宋_GB2312" w:hAnsi="仿宋_GB2312" w:eastAsia="仿宋_GB2312" w:cs="仿宋_GB2312"/>
          <w:sz w:val="32"/>
        </w:rPr>
        <w:t>钢琴演奏。考生自备钢琴曲一首，可完整或片段演奏，体裁不限，时长不超5分钟。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三、评分标准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（一）规定曲目评分标准（此项分值60分）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990600" cy="371475"/>
                      <wp:effectExtent l="0" t="0" r="1905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0.7pt;height:29.25pt;width:78pt;mso-position-horizontal-relative:margin;z-index:251660288;mso-width-relative:page;mso-height-relative:page;" filled="f" stroked="t" coordsize="21600,21600" o:gfxdata="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wqoo1AAAAAYB&#10;AAAPAAAAAAAAAAEAIAAAACIAAABkcnMvZG93bnJldi54bWxQSwECFAAUAAAACACHTuJAHU5fp+YB&#10;AAC1AwAADgAAAAAAAAABACAAAAAjAQAAZHJzL2Uyb0RvYy54bWxQSwUGAAAAAAYABgBZAQAAewUA&#10;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评分维度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优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良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视奏能力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（30分）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看谱视奏能力好，能准确、完整地演奏乐谱。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（27-30分）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看谱视奏能力较好，能比较准确、完整地演奏乐谱。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（22-27分）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看谱视奏能力一般，乐谱演奏完成度一般。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（18-22分）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看谱视奏能力差，基本不能准确、完整地演奏乐谱。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（18分以下）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合作能力与音乐表现力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（30分）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能与歌（乐）手完美配合，能恰当地推动音乐的进行和发展。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（27-30分）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能与歌（乐）手比较默契配合，比较准确地推动音乐的进行和发展。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（22-27分）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与歌（乐）手能基本完成配合，对推动音乐的进行和发展处理一般。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（18-22分）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与歌（乐）手完成配合得较差，对推动音乐的进行和发展处理较差。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（18分以下）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left"/>
        <w:textAlignment w:val="auto"/>
        <w:rPr>
          <w:rFonts w:asci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1066800" cy="400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2.25pt;height:31.5pt;width:84pt;mso-position-horizontal:left;mso-position-horizontal-relative:margin;z-index:251659264;mso-width-relative:page;mso-height-relative:page;" filled="f" stroked="t" coordsize="21600,21600" o:gfxdata="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O2741QAA&#10;AAcBAAAPAAAAAAAAAAEAIAAAACIAAABkcnMvZG93bnJldi54bWxQSwECFAAUAAAACACHTuJAtLeN&#10;o+gBAAC2AwAADgAAAAAAAAABACAAAAAk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32"/>
        </w:rPr>
        <w:t>（二）自选曲目评分标准（此项分值40分）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评分维度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优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良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曲目难易程度（10分）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曲目演奏技巧难度很高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（9-10分）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曲目演奏技巧难度较高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（7-9分）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曲目演奏技巧难度一般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（6-7分）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曲目演奏技巧难度较低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演奏完成度（20分）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演奏清楚、流畅；节奏准确无错音、完整性好；速度达到要求。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（18-20分）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演奏清楚、流畅；节奏准确、基本无错音；速度基本达到要求。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（15-18分）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演奏比较清楚和流畅；音与节奏比较准确；速度基本达到要求。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（12-15分）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演奏有较大缺陷，不能胜任该曲的弹奏；整体完成度不高。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（12分以下）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音乐表现（10分）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演奏表现力很好，能完美表达音乐作品的情感和作品独特的音乐魅力。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（9-10分）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演奏表现力较好，能比较准确表达音乐作品的情感和作品独特的音乐魅力。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（7-9分）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演奏表现力一般，不能准确表达音乐作品的情感和作品独特的音乐魅力。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（6-7分）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演奏表现力差，完全不能表达音乐作品的情感和作品独特的音乐魅力。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（6分以下）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4A3EA3-E777-4CB1-9228-AA821F32E7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C42B291-C6D1-4BE1-9885-93825B95C36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876DC26-396A-4E5B-B6AF-A6C215E480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D7B7C81-A1E9-4AF7-BFE7-A9C866DCEF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7F28988-173E-404C-BBEE-4D4E997230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EA46312-7D9D-484C-ADAA-C6693FDC09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mMDA1NzNiOWI1ZTZkY2RjYWZmOTNiY2Y5NWQ3YzUifQ=="/>
  </w:docVars>
  <w:rsids>
    <w:rsidRoot w:val="00F17ED9"/>
    <w:rsid w:val="00025ACA"/>
    <w:rsid w:val="00087886"/>
    <w:rsid w:val="000D7C02"/>
    <w:rsid w:val="001B2763"/>
    <w:rsid w:val="001C0300"/>
    <w:rsid w:val="00272276"/>
    <w:rsid w:val="00281D30"/>
    <w:rsid w:val="003C1EE0"/>
    <w:rsid w:val="004D4A6B"/>
    <w:rsid w:val="00636B00"/>
    <w:rsid w:val="00646480"/>
    <w:rsid w:val="00764934"/>
    <w:rsid w:val="009C5EF1"/>
    <w:rsid w:val="009D09C3"/>
    <w:rsid w:val="009F7EB7"/>
    <w:rsid w:val="00A119A3"/>
    <w:rsid w:val="00B31059"/>
    <w:rsid w:val="00B3619E"/>
    <w:rsid w:val="00B41D83"/>
    <w:rsid w:val="00BC2DE0"/>
    <w:rsid w:val="00C0659B"/>
    <w:rsid w:val="00D75589"/>
    <w:rsid w:val="00D80842"/>
    <w:rsid w:val="00DE4F23"/>
    <w:rsid w:val="00E012D8"/>
    <w:rsid w:val="00E27893"/>
    <w:rsid w:val="00E31C3F"/>
    <w:rsid w:val="00E87770"/>
    <w:rsid w:val="00EF0774"/>
    <w:rsid w:val="00F17ED9"/>
    <w:rsid w:val="00F27BF8"/>
    <w:rsid w:val="01093BFE"/>
    <w:rsid w:val="036543A8"/>
    <w:rsid w:val="046C750A"/>
    <w:rsid w:val="0E745939"/>
    <w:rsid w:val="22C12DA6"/>
    <w:rsid w:val="24464446"/>
    <w:rsid w:val="2F114D1A"/>
    <w:rsid w:val="3D75057E"/>
    <w:rsid w:val="40381A73"/>
    <w:rsid w:val="415E1C32"/>
    <w:rsid w:val="44EF086C"/>
    <w:rsid w:val="4C0575F5"/>
    <w:rsid w:val="5C841E70"/>
    <w:rsid w:val="65C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975</Words>
  <Characters>1049</Characters>
  <Lines>8</Lines>
  <Paragraphs>2</Paragraphs>
  <TotalTime>0</TotalTime>
  <ScaleCrop>false</ScaleCrop>
  <LinksUpToDate>false</LinksUpToDate>
  <CharactersWithSpaces>1059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2024-06-04T04:40:00Z</dcterms:created>
  <dc:creator>Ww</dc:creator>
  <cp:lastModifiedBy>彼岸</cp:lastModifiedBy>
  <dcterms:modified xsi:type="dcterms:W3CDTF">2024-06-06T03:35:13Z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C4E8641A1EA94E46814A7F74380E3F87_12</vt:lpwstr>
  </property>
</Properties>
</file>